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8D" w:rsidRDefault="0003178D" w:rsidP="0003178D">
      <w:pPr>
        <w:pStyle w:val="a3"/>
        <w:ind w:leftChars="85" w:left="3391" w:hangingChars="1000" w:hanging="3213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88253C">
        <w:rPr>
          <w:rFonts w:ascii="黑体" w:eastAsia="黑体" w:hAnsi="黑体" w:cs="仿宋_GB2312" w:hint="eastAsia"/>
          <w:b/>
          <w:bCs/>
          <w:sz w:val="32"/>
          <w:szCs w:val="32"/>
        </w:rPr>
        <w:t>关于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北京国家会计学院2</w:t>
      </w:r>
      <w:r>
        <w:rPr>
          <w:rFonts w:ascii="黑体" w:eastAsia="黑体" w:hAnsi="黑体" w:cs="仿宋_GB2312"/>
          <w:b/>
          <w:bCs/>
          <w:sz w:val="32"/>
          <w:szCs w:val="32"/>
        </w:rPr>
        <w:t>021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年度优秀奖学金的评选公示</w:t>
      </w:r>
    </w:p>
    <w:p w:rsidR="0003178D" w:rsidRPr="0088253C" w:rsidRDefault="0003178D" w:rsidP="0003178D">
      <w:pPr>
        <w:pStyle w:val="a3"/>
        <w:ind w:leftChars="85" w:left="3391" w:hangingChars="1000" w:hanging="3213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03178D" w:rsidRPr="0088253C" w:rsidRDefault="0003178D" w:rsidP="0003178D">
      <w:pPr>
        <w:widowControl/>
        <w:adjustRightInd w:val="0"/>
        <w:spacing w:line="620" w:lineRule="exact"/>
        <w:ind w:left="560" w:hangingChars="200" w:hanging="560"/>
        <w:textAlignment w:val="baseline"/>
        <w:outlineLvl w:val="1"/>
        <w:rPr>
          <w:rFonts w:ascii="楷体" w:eastAsia="楷体" w:hAnsi="楷体" w:cs="宋体"/>
          <w:sz w:val="28"/>
          <w:szCs w:val="28"/>
        </w:rPr>
      </w:pPr>
      <w:bookmarkStart w:id="0" w:name="OLE_LINK1"/>
      <w:bookmarkStart w:id="1" w:name="OLE_LINK2"/>
      <w:r w:rsidRPr="0088253C">
        <w:rPr>
          <w:rFonts w:ascii="楷体" w:eastAsia="楷体" w:hAnsi="楷体" w:cs="宋体" w:hint="eastAsia"/>
          <w:sz w:val="28"/>
          <w:szCs w:val="28"/>
        </w:rPr>
        <w:t xml:space="preserve">    </w:t>
      </w:r>
      <w:r w:rsidRPr="0088253C">
        <w:rPr>
          <w:rFonts w:ascii="楷体" w:eastAsia="楷体" w:hAnsi="楷体" w:cs="宋体"/>
          <w:sz w:val="28"/>
          <w:szCs w:val="28"/>
        </w:rPr>
        <w:t xml:space="preserve">    </w:t>
      </w:r>
      <w:r w:rsidRPr="0088253C">
        <w:rPr>
          <w:rFonts w:ascii="楷体" w:eastAsia="楷体" w:hAnsi="楷体" w:cs="宋体" w:hint="eastAsia"/>
          <w:sz w:val="28"/>
          <w:szCs w:val="28"/>
        </w:rPr>
        <w:t>按照《</w:t>
      </w:r>
      <w:bookmarkStart w:id="2" w:name="_Toc459715408"/>
      <w:r w:rsidRPr="0088253C">
        <w:rPr>
          <w:rFonts w:ascii="楷体" w:eastAsia="楷体" w:hAnsi="楷体" w:cs="宋体" w:hint="eastAsia"/>
          <w:sz w:val="28"/>
          <w:szCs w:val="28"/>
        </w:rPr>
        <w:t>北京国家会计学院研究生学业奖学金评选办法</w:t>
      </w:r>
      <w:bookmarkEnd w:id="2"/>
      <w:r w:rsidRPr="0088253C">
        <w:rPr>
          <w:rFonts w:ascii="楷体" w:eastAsia="楷体" w:hAnsi="楷体" w:cs="宋体" w:hint="eastAsia"/>
          <w:sz w:val="28"/>
          <w:szCs w:val="28"/>
        </w:rPr>
        <w:t>》的规定，</w:t>
      </w:r>
      <w:r>
        <w:rPr>
          <w:rFonts w:ascii="楷体" w:eastAsia="楷体" w:hAnsi="楷体" w:cs="宋体" w:hint="eastAsia"/>
          <w:sz w:val="28"/>
          <w:szCs w:val="28"/>
        </w:rPr>
        <w:t>研究生部</w:t>
      </w:r>
      <w:r w:rsidRPr="0088253C">
        <w:rPr>
          <w:rFonts w:ascii="楷体" w:eastAsia="楷体" w:hAnsi="楷体" w:cs="宋体" w:hint="eastAsia"/>
          <w:sz w:val="28"/>
          <w:szCs w:val="28"/>
        </w:rPr>
        <w:t>对符合参加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0</w:t>
      </w:r>
      <w:r>
        <w:rPr>
          <w:rFonts w:ascii="楷体" w:eastAsia="楷体" w:hAnsi="楷体" w:hint="eastAsia"/>
          <w:sz w:val="28"/>
          <w:szCs w:val="28"/>
        </w:rPr>
        <w:t>级</w:t>
      </w:r>
      <w:r w:rsidRPr="0088253C">
        <w:rPr>
          <w:rFonts w:ascii="楷体" w:eastAsia="楷体" w:hAnsi="楷体" w:cs="宋体" w:hint="eastAsia"/>
          <w:sz w:val="28"/>
          <w:szCs w:val="28"/>
        </w:rPr>
        <w:t>研究生优秀奖学金评比的学生展开评测，以研究生平均学分绩点为基础，并逐一审核学生提交的各项材料，核实论文发表情况、专业资格考试通过情况等加分项后进行综合排名。经研究生部初审及集体讨论通过，推荐</w:t>
      </w:r>
      <w:r w:rsidRPr="0088253C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>19</w:t>
      </w:r>
      <w:r w:rsidRPr="0088253C">
        <w:rPr>
          <w:rFonts w:ascii="楷体" w:eastAsia="楷体" w:hAnsi="楷体" w:cs="宋体" w:hint="eastAsia"/>
          <w:sz w:val="28"/>
          <w:szCs w:val="28"/>
        </w:rPr>
        <w:t>名同学获得一等优秀奖学金，</w:t>
      </w:r>
      <w:r w:rsidRPr="0088253C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>32</w:t>
      </w:r>
      <w:r w:rsidRPr="0088253C">
        <w:rPr>
          <w:rFonts w:ascii="楷体" w:eastAsia="楷体" w:hAnsi="楷体" w:cs="宋体" w:hint="eastAsia"/>
          <w:sz w:val="28"/>
          <w:szCs w:val="28"/>
        </w:rPr>
        <w:t xml:space="preserve">名同学获得二等优秀奖学金， </w:t>
      </w:r>
      <w:r>
        <w:rPr>
          <w:rFonts w:ascii="楷体" w:eastAsia="楷体" w:hAnsi="楷体" w:cs="宋体"/>
          <w:sz w:val="28"/>
          <w:szCs w:val="28"/>
        </w:rPr>
        <w:t>49</w:t>
      </w:r>
      <w:r w:rsidRPr="0088253C">
        <w:rPr>
          <w:rFonts w:ascii="楷体" w:eastAsia="楷体" w:hAnsi="楷体" w:cs="宋体" w:hint="eastAsia"/>
          <w:sz w:val="28"/>
          <w:szCs w:val="28"/>
        </w:rPr>
        <w:t>名同学获得三等优秀奖学金（名单附后）</w:t>
      </w:r>
      <w:r>
        <w:rPr>
          <w:rFonts w:ascii="楷体" w:eastAsia="楷体" w:hAnsi="楷体" w:cs="宋体" w:hint="eastAsia"/>
          <w:sz w:val="28"/>
          <w:szCs w:val="28"/>
        </w:rPr>
        <w:t>。</w:t>
      </w:r>
      <w:r w:rsidRPr="00D22849">
        <w:rPr>
          <w:rFonts w:ascii="楷体" w:eastAsia="楷体" w:hAnsi="楷体" w:cs="宋体" w:hint="eastAsia"/>
          <w:sz w:val="28"/>
          <w:szCs w:val="28"/>
        </w:rPr>
        <w:t>该名单已通过学院审批并在此公示，如有异议，请自今日起</w:t>
      </w:r>
      <w:r w:rsidRPr="00D22849">
        <w:rPr>
          <w:rFonts w:ascii="楷体" w:eastAsia="楷体" w:hAnsi="楷体" w:cs="宋体"/>
          <w:sz w:val="28"/>
          <w:szCs w:val="28"/>
        </w:rPr>
        <w:t xml:space="preserve"> 7</w:t>
      </w:r>
      <w:r w:rsidRPr="00D22849">
        <w:rPr>
          <w:rFonts w:ascii="楷体" w:eastAsia="楷体" w:hAnsi="楷体" w:cs="宋体" w:hint="eastAsia"/>
          <w:sz w:val="28"/>
          <w:szCs w:val="28"/>
        </w:rPr>
        <w:t>日内联系：</w:t>
      </w:r>
      <w:r w:rsidRPr="00D22849">
        <w:rPr>
          <w:rFonts w:ascii="楷体" w:eastAsia="楷体" w:hAnsi="楷体" w:cs="宋体"/>
          <w:sz w:val="28"/>
          <w:szCs w:val="28"/>
        </w:rPr>
        <w:t>64505223</w:t>
      </w:r>
      <w:r w:rsidRPr="00D22849">
        <w:rPr>
          <w:rFonts w:ascii="楷体" w:eastAsia="楷体" w:hAnsi="楷体" w:cs="宋体" w:hint="eastAsia"/>
          <w:sz w:val="28"/>
          <w:szCs w:val="28"/>
        </w:rPr>
        <w:t>（唐老师）。公示截止日期</w:t>
      </w:r>
      <w:r w:rsidRPr="00D22849">
        <w:rPr>
          <w:rFonts w:ascii="楷体" w:eastAsia="楷体" w:hAnsi="楷体" w:cs="宋体"/>
          <w:sz w:val="28"/>
          <w:szCs w:val="28"/>
        </w:rPr>
        <w:t>:20</w:t>
      </w:r>
      <w:r>
        <w:rPr>
          <w:rFonts w:ascii="楷体" w:eastAsia="楷体" w:hAnsi="楷体" w:cs="宋体"/>
          <w:sz w:val="28"/>
          <w:szCs w:val="28"/>
        </w:rPr>
        <w:t>21</w:t>
      </w:r>
      <w:r w:rsidRPr="00D22849">
        <w:rPr>
          <w:rFonts w:ascii="楷体" w:eastAsia="楷体" w:hAnsi="楷体" w:cs="宋体" w:hint="eastAsia"/>
          <w:sz w:val="28"/>
          <w:szCs w:val="28"/>
        </w:rPr>
        <w:t>年</w:t>
      </w:r>
      <w:r>
        <w:rPr>
          <w:rFonts w:ascii="楷体" w:eastAsia="楷体" w:hAnsi="楷体" w:cs="宋体"/>
          <w:sz w:val="28"/>
          <w:szCs w:val="28"/>
        </w:rPr>
        <w:t>11</w:t>
      </w:r>
      <w:r w:rsidRPr="00D22849">
        <w:rPr>
          <w:rFonts w:ascii="楷体" w:eastAsia="楷体" w:hAnsi="楷体" w:cs="宋体" w:hint="eastAsia"/>
          <w:sz w:val="28"/>
          <w:szCs w:val="28"/>
        </w:rPr>
        <w:t>月</w:t>
      </w:r>
      <w:r>
        <w:rPr>
          <w:rFonts w:ascii="楷体" w:eastAsia="楷体" w:hAnsi="楷体" w:cs="宋体"/>
          <w:sz w:val="28"/>
          <w:szCs w:val="28"/>
        </w:rPr>
        <w:t>4</w:t>
      </w:r>
      <w:r w:rsidRPr="00D22849">
        <w:rPr>
          <w:rFonts w:ascii="楷体" w:eastAsia="楷体" w:hAnsi="楷体" w:cs="宋体" w:hint="eastAsia"/>
          <w:sz w:val="28"/>
          <w:szCs w:val="28"/>
        </w:rPr>
        <w:t>日。</w:t>
      </w:r>
    </w:p>
    <w:bookmarkEnd w:id="0"/>
    <w:bookmarkEnd w:id="1"/>
    <w:p w:rsidR="0003178D" w:rsidRPr="0088253C" w:rsidRDefault="0003178D" w:rsidP="0003178D">
      <w:pPr>
        <w:snapToGrid w:val="0"/>
        <w:ind w:firstLine="629"/>
        <w:rPr>
          <w:rFonts w:ascii="楷体" w:eastAsia="楷体" w:hAnsi="楷体"/>
          <w:spacing w:val="22"/>
          <w:sz w:val="28"/>
          <w:szCs w:val="28"/>
        </w:rPr>
      </w:pPr>
      <w:r w:rsidRPr="0088253C">
        <w:rPr>
          <w:rFonts w:ascii="楷体" w:eastAsia="楷体" w:hAnsi="楷体"/>
          <w:spacing w:val="22"/>
          <w:sz w:val="28"/>
          <w:szCs w:val="28"/>
        </w:rPr>
        <w:t xml:space="preserve">                               </w:t>
      </w:r>
      <w:r w:rsidRPr="0088253C">
        <w:rPr>
          <w:rFonts w:ascii="楷体" w:eastAsia="楷体" w:hAnsi="楷体" w:hint="eastAsia"/>
          <w:spacing w:val="22"/>
          <w:sz w:val="28"/>
          <w:szCs w:val="28"/>
        </w:rPr>
        <w:t xml:space="preserve">    </w:t>
      </w:r>
      <w:r w:rsidRPr="0088253C">
        <w:rPr>
          <w:rFonts w:ascii="楷体" w:eastAsia="楷体" w:hAnsi="楷体"/>
          <w:spacing w:val="22"/>
          <w:sz w:val="28"/>
          <w:szCs w:val="28"/>
        </w:rPr>
        <w:t xml:space="preserve">      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研究生部</w:t>
      </w:r>
    </w:p>
    <w:p w:rsidR="00CB1357" w:rsidRDefault="0003178D" w:rsidP="0003178D">
      <w:pPr>
        <w:snapToGrid w:val="0"/>
        <w:ind w:firstLine="629"/>
        <w:rPr>
          <w:rFonts w:ascii="楷体" w:eastAsia="楷体" w:hAnsi="楷体"/>
          <w:spacing w:val="22"/>
          <w:sz w:val="28"/>
          <w:szCs w:val="28"/>
        </w:rPr>
      </w:pPr>
      <w:r w:rsidRPr="0088253C">
        <w:rPr>
          <w:rFonts w:ascii="楷体" w:eastAsia="楷体" w:hAnsi="楷体"/>
          <w:spacing w:val="22"/>
          <w:sz w:val="28"/>
          <w:szCs w:val="28"/>
        </w:rPr>
        <w:t xml:space="preserve">                            </w:t>
      </w:r>
      <w:r w:rsidRPr="0088253C">
        <w:rPr>
          <w:rFonts w:ascii="楷体" w:eastAsia="楷体" w:hAnsi="楷体" w:hint="eastAsia"/>
          <w:spacing w:val="22"/>
          <w:sz w:val="28"/>
          <w:szCs w:val="28"/>
        </w:rPr>
        <w:t xml:space="preserve">    </w:t>
      </w:r>
      <w:r w:rsidRPr="0088253C">
        <w:rPr>
          <w:rFonts w:ascii="楷体" w:eastAsia="楷体" w:hAnsi="楷体"/>
          <w:spacing w:val="22"/>
          <w:sz w:val="28"/>
          <w:szCs w:val="28"/>
        </w:rPr>
        <w:t xml:space="preserve">       20</w:t>
      </w:r>
      <w:r>
        <w:rPr>
          <w:rFonts w:ascii="楷体" w:eastAsia="楷体" w:hAnsi="楷体" w:hint="eastAsia"/>
          <w:spacing w:val="22"/>
          <w:sz w:val="28"/>
          <w:szCs w:val="28"/>
        </w:rPr>
        <w:t>2</w:t>
      </w:r>
      <w:r>
        <w:rPr>
          <w:rFonts w:ascii="楷体" w:eastAsia="楷体" w:hAnsi="楷体"/>
          <w:spacing w:val="22"/>
          <w:sz w:val="28"/>
          <w:szCs w:val="28"/>
        </w:rPr>
        <w:t>1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年</w:t>
      </w:r>
      <w:r>
        <w:rPr>
          <w:rFonts w:ascii="楷体" w:eastAsia="楷体" w:hAnsi="楷体"/>
          <w:spacing w:val="22"/>
          <w:sz w:val="28"/>
          <w:szCs w:val="28"/>
        </w:rPr>
        <w:t>10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月</w:t>
      </w:r>
      <w:r>
        <w:rPr>
          <w:rFonts w:ascii="楷体" w:eastAsia="楷体" w:hAnsi="楷体"/>
          <w:spacing w:val="22"/>
          <w:sz w:val="28"/>
          <w:szCs w:val="28"/>
        </w:rPr>
        <w:t>29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日</w:t>
      </w:r>
      <w:r w:rsidR="00673A94">
        <w:rPr>
          <w:rFonts w:ascii="楷体" w:eastAsia="楷体" w:hAnsi="楷体"/>
          <w:spacing w:val="22"/>
          <w:sz w:val="28"/>
          <w:szCs w:val="28"/>
        </w:rPr>
        <w:t xml:space="preserve">    </w:t>
      </w:r>
    </w:p>
    <w:p w:rsidR="00E40C2C" w:rsidRDefault="00E40C2C">
      <w:pPr>
        <w:spacing w:line="360" w:lineRule="auto"/>
        <w:rPr>
          <w:rFonts w:ascii="楷体" w:eastAsia="楷体" w:hAnsi="楷体" w:cs="宋体"/>
          <w:sz w:val="28"/>
          <w:szCs w:val="28"/>
        </w:rPr>
      </w:pPr>
    </w:p>
    <w:p w:rsidR="00E40C2C" w:rsidRDefault="00E40C2C">
      <w:pPr>
        <w:spacing w:line="360" w:lineRule="auto"/>
        <w:rPr>
          <w:rFonts w:ascii="楷体" w:eastAsia="楷体" w:hAnsi="楷体" w:cs="宋体"/>
          <w:sz w:val="28"/>
          <w:szCs w:val="28"/>
        </w:rPr>
      </w:pPr>
    </w:p>
    <w:p w:rsidR="00CB1357" w:rsidRDefault="00673A94">
      <w:pPr>
        <w:spacing w:line="360" w:lineRule="auto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附件：</w:t>
      </w:r>
    </w:p>
    <w:p w:rsidR="00586CD4" w:rsidRDefault="00586CD4">
      <w:pPr>
        <w:spacing w:line="360" w:lineRule="auto"/>
        <w:rPr>
          <w:rFonts w:ascii="楷体" w:eastAsia="楷体" w:hAnsi="楷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2020级</w:t>
      </w:r>
      <w:r w:rsidR="00E40C2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全日制会计班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研究生优秀奖学金评比排名表</w:t>
      </w:r>
    </w:p>
    <w:tbl>
      <w:tblPr>
        <w:tblW w:w="100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4"/>
        <w:gridCol w:w="1335"/>
        <w:gridCol w:w="915"/>
        <w:gridCol w:w="1035"/>
        <w:gridCol w:w="1455"/>
        <w:gridCol w:w="885"/>
        <w:gridCol w:w="885"/>
        <w:gridCol w:w="855"/>
        <w:gridCol w:w="1107"/>
        <w:gridCol w:w="1102"/>
      </w:tblGrid>
      <w:tr w:rsidR="008176FC" w:rsidTr="008176FC">
        <w:trPr>
          <w:trHeight w:val="1098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_Hlk54684154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发表文章、案例大赛加分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bookmarkEnd w:id="3"/>
      <w:tr w:rsidR="008176FC" w:rsidTr="008176FC">
        <w:trPr>
          <w:trHeight w:val="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魏羽岑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3.822 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8176FC" w:rsidTr="008176FC">
        <w:trPr>
          <w:trHeight w:val="39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王鑫钰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3.816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李雯玉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3.797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7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赵雪晨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3.794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9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张宏皓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3.789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刘锶婷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3.778 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二等奖</w:t>
            </w:r>
          </w:p>
          <w:p w:rsidR="008176FC" w:rsidRDefault="008176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000</w:t>
            </w:r>
            <w:r>
              <w:rPr>
                <w:rFonts w:hint="eastAsia"/>
                <w:b/>
              </w:rPr>
              <w:t>元</w:t>
            </w:r>
          </w:p>
        </w:tc>
      </w:tr>
      <w:tr w:rsidR="008176FC" w:rsidTr="008176FC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倪宇晗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3.772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3.770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卢梦蕊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3.767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5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王立宏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3.762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周明润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3.753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4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李迪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3.750 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8176FC" w:rsidTr="008176FC">
        <w:trPr>
          <w:trHeight w:val="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王澳妮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3.749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宋翩翩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3.747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李丹阳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3.742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60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靳天壮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3.741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周双斌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3.739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4000元</w:t>
            </w:r>
          </w:p>
        </w:tc>
      </w:tr>
      <w:tr w:rsidR="008176FC" w:rsidTr="008176FC">
        <w:trPr>
          <w:trHeight w:val="417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罗梦婷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3.736 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6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胡灵钧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3.727 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8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马晓蕾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3.724 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陈巍元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3.707 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周子安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3.688 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5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2020011027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孙安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3.686 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CB1357" w:rsidRDefault="00CB135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E40C2C" w:rsidRDefault="00E40C2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E40C2C" w:rsidRPr="00E40C2C" w:rsidRDefault="00E40C2C" w:rsidP="00E40C2C">
      <w:pPr>
        <w:spacing w:line="360" w:lineRule="auto"/>
        <w:rPr>
          <w:rFonts w:ascii="楷体" w:eastAsia="楷体" w:hAnsi="楷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2020级审计班研究生优秀奖学金评比排名表</w:t>
      </w:r>
    </w:p>
    <w:tbl>
      <w:tblPr>
        <w:tblW w:w="100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59"/>
        <w:gridCol w:w="1335"/>
        <w:gridCol w:w="945"/>
        <w:gridCol w:w="1050"/>
        <w:gridCol w:w="1455"/>
        <w:gridCol w:w="915"/>
        <w:gridCol w:w="870"/>
        <w:gridCol w:w="795"/>
        <w:gridCol w:w="1080"/>
        <w:gridCol w:w="1146"/>
      </w:tblGrid>
      <w:tr w:rsidR="008176FC" w:rsidTr="008176FC">
        <w:trPr>
          <w:trHeight w:val="103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发表文章、案例大赛加分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2020022012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3.850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一等奖</w:t>
            </w:r>
          </w:p>
          <w:p w:rsidR="008176FC" w:rsidRDefault="008176F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12</w:t>
            </w:r>
            <w:r>
              <w:rPr>
                <w:b/>
                <w:sz w:val="22"/>
              </w:rPr>
              <w:t>000</w:t>
            </w:r>
            <w:r>
              <w:rPr>
                <w:rFonts w:hint="eastAsia"/>
                <w:b/>
                <w:sz w:val="22"/>
              </w:rPr>
              <w:t>元</w:t>
            </w:r>
          </w:p>
        </w:tc>
      </w:tr>
      <w:tr w:rsidR="008176FC" w:rsidTr="008176FC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2020022005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孔繁熙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3.827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3.825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曹璐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3.793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1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王昭尹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3.777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钟千秀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3.776 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8176FC" w:rsidTr="008176FC">
        <w:trPr>
          <w:trHeight w:val="2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石明心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3.769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李佳璇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0.040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3.767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2020022002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陈蕾羽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3.763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马毓健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3.762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3.760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李炳皓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0.070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3.759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董珊珊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3.753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赵天婧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3.741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曹馨心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3.727 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3.727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吕晓宏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3.726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张慧静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3.722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3.721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3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于越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3.720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田堃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3.713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2020022001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边容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3.713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刘丹琪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3.709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3.707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王冬梅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3.694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3.693 </w:t>
            </w:r>
          </w:p>
        </w:tc>
        <w:tc>
          <w:tcPr>
            <w:tcW w:w="11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8176FC">
        <w:trPr>
          <w:trHeight w:val="23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李汶颖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3.693 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CB1357" w:rsidRDefault="00CB135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CB1357" w:rsidRDefault="00CB135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CB1357" w:rsidRDefault="00CB135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CB1357" w:rsidRPr="00E40C2C" w:rsidRDefault="00E40C2C" w:rsidP="00E40C2C">
      <w:pPr>
        <w:spacing w:line="360" w:lineRule="auto"/>
        <w:rPr>
          <w:rFonts w:ascii="楷体" w:eastAsia="楷体" w:hAnsi="楷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lastRenderedPageBreak/>
        <w:t>2020级全日制税务班研究生优秀奖学金评比排名表</w:t>
      </w:r>
    </w:p>
    <w:tbl>
      <w:tblPr>
        <w:tblW w:w="1003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8"/>
        <w:gridCol w:w="305"/>
        <w:gridCol w:w="108"/>
        <w:gridCol w:w="1253"/>
        <w:gridCol w:w="108"/>
        <w:gridCol w:w="835"/>
        <w:gridCol w:w="108"/>
        <w:gridCol w:w="969"/>
        <w:gridCol w:w="108"/>
        <w:gridCol w:w="1298"/>
        <w:gridCol w:w="108"/>
        <w:gridCol w:w="820"/>
        <w:gridCol w:w="108"/>
        <w:gridCol w:w="745"/>
        <w:gridCol w:w="108"/>
        <w:gridCol w:w="715"/>
        <w:gridCol w:w="108"/>
        <w:gridCol w:w="882"/>
        <w:gridCol w:w="108"/>
        <w:gridCol w:w="1023"/>
        <w:gridCol w:w="108"/>
      </w:tblGrid>
      <w:tr w:rsidR="008176FC" w:rsidTr="00100C4E">
        <w:trPr>
          <w:gridBefore w:val="1"/>
          <w:wBefore w:w="108" w:type="dxa"/>
          <w:trHeight w:val="1035"/>
        </w:trPr>
        <w:tc>
          <w:tcPr>
            <w:tcW w:w="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发表文章、案例大赛加分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8176FC" w:rsidTr="00100C4E">
        <w:trPr>
          <w:gridBefore w:val="1"/>
          <w:wBefore w:w="108" w:type="dxa"/>
          <w:trHeight w:val="334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2020013017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涂明红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3.804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3.894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8176FC" w:rsidTr="00100C4E">
        <w:trPr>
          <w:gridBefore w:val="1"/>
          <w:wBefore w:w="108" w:type="dxa"/>
          <w:trHeight w:val="264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2020013033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朱思梦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3.848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3.878 </w:t>
            </w: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240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2020013016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孙婷玉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0.050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3.790 </w:t>
            </w: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278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魏舒羽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3.780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3.780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8176FC" w:rsidTr="00100C4E">
        <w:trPr>
          <w:gridBefore w:val="1"/>
          <w:wBefore w:w="108" w:type="dxa"/>
          <w:trHeight w:val="240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夏娟娟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3.770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张宸熙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3.743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4" w:name="_GoBack"/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葛露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3.731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3.741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  <w:tr w:rsidR="008176FC" w:rsidTr="00100C4E">
        <w:trPr>
          <w:gridBefore w:val="1"/>
          <w:wBefore w:w="108" w:type="dxa"/>
          <w:trHeight w:val="344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杨岚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3.740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3.740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袁梦雨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3.738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139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2020013007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韩馨凝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3.730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8176FC" w:rsidTr="00100C4E">
        <w:trPr>
          <w:gridBefore w:val="1"/>
          <w:wBefore w:w="108" w:type="dxa"/>
          <w:trHeight w:val="243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2020013018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王迪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3.726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133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3.710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378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韩佩玲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3.702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412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2020013011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刘新月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3.694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276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3.670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3.690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239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2020013031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赵丽杰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3.660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3.690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76FC" w:rsidTr="00100C4E">
        <w:trPr>
          <w:gridBefore w:val="1"/>
          <w:wBefore w:w="108" w:type="dxa"/>
          <w:trHeight w:val="239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2020013021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王斯敏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3.636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3.686 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FC" w:rsidRDefault="008176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E0563" w:rsidTr="00100C4E">
        <w:trPr>
          <w:gridBefore w:val="1"/>
          <w:wBefore w:w="108" w:type="dxa"/>
          <w:trHeight w:val="819"/>
        </w:trPr>
        <w:tc>
          <w:tcPr>
            <w:tcW w:w="9925" w:type="dxa"/>
            <w:gridSpan w:val="20"/>
            <w:vAlign w:val="center"/>
          </w:tcPr>
          <w:p w:rsidR="00100C4E" w:rsidRDefault="00100C4E" w:rsidP="008E0563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8E0563" w:rsidRPr="008E0563" w:rsidRDefault="008E0563" w:rsidP="008E0563">
            <w:pPr>
              <w:spacing w:line="360" w:lineRule="auto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2020级全日制金融班研究生优秀奖学金评比排名表</w:t>
            </w:r>
          </w:p>
        </w:tc>
      </w:tr>
      <w:tr w:rsidR="00100C4E" w:rsidRPr="00100C4E" w:rsidTr="00100C4E">
        <w:trPr>
          <w:gridAfter w:val="1"/>
          <w:wAfter w:w="108" w:type="dxa"/>
          <w:trHeight w:val="1035"/>
        </w:trPr>
        <w:tc>
          <w:tcPr>
            <w:tcW w:w="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发表文章、案例大赛加分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0C4E" w:rsidRP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C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100C4E" w:rsidTr="00100C4E">
        <w:trPr>
          <w:gridAfter w:val="1"/>
          <w:wAfter w:w="108" w:type="dxa"/>
          <w:trHeight w:val="334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常慧敏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3.745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0.040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3.855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100C4E" w:rsidTr="00100C4E">
        <w:trPr>
          <w:gridAfter w:val="1"/>
          <w:wAfter w:w="108" w:type="dxa"/>
          <w:trHeight w:val="264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吴春洁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3.820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100C4E">
        <w:trPr>
          <w:gridAfter w:val="1"/>
          <w:wAfter w:w="108" w:type="dxa"/>
          <w:trHeight w:val="240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陈文彩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3.758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3.798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100C4E">
        <w:trPr>
          <w:gridAfter w:val="1"/>
          <w:wAfter w:w="108" w:type="dxa"/>
          <w:trHeight w:val="278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李宁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3.736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100C4E" w:rsidTr="00100C4E">
        <w:trPr>
          <w:gridAfter w:val="1"/>
          <w:wAfter w:w="108" w:type="dxa"/>
          <w:trHeight w:val="240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2020014014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李依林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3.735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100C4E">
        <w:trPr>
          <w:gridAfter w:val="1"/>
          <w:wAfter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2020014030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张昊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3.720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100C4E">
        <w:trPr>
          <w:gridAfter w:val="1"/>
          <w:wAfter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高姝睿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3.718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100C4E">
        <w:trPr>
          <w:gridAfter w:val="1"/>
          <w:wAfter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程慧婕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3.677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3.717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100C4E">
        <w:trPr>
          <w:gridAfter w:val="1"/>
          <w:wAfter w:w="108" w:type="dxa"/>
          <w:trHeight w:val="344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2020014018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罗立业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3.715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139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2020014024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徐凝碧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100C4E" w:rsidTr="00C31CF6">
        <w:trPr>
          <w:gridAfter w:val="1"/>
          <w:wAfter w:w="108" w:type="dxa"/>
          <w:trHeight w:val="243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2020014017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刘艺凌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3.710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133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2020014033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张子扬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3.710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378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2020014019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罗旭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3.705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412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高瑞阳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3.651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3.701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394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2020014029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张晨伟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3.645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3.695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239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2020014023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夏童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3.680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0C4E" w:rsidTr="00C31CF6">
        <w:trPr>
          <w:gridAfter w:val="1"/>
          <w:wAfter w:w="108" w:type="dxa"/>
          <w:trHeight w:val="239"/>
        </w:trPr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2020014010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黄进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3.675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3.675</w:t>
            </w: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4E" w:rsidRDefault="00100C4E" w:rsidP="006515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00C4E" w:rsidRDefault="00100C4E" w:rsidP="008E0563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E0563" w:rsidRPr="008E0563" w:rsidRDefault="008E0563" w:rsidP="008E0563">
      <w:pPr>
        <w:spacing w:line="360" w:lineRule="auto"/>
        <w:rPr>
          <w:rFonts w:ascii="楷体" w:eastAsia="楷体" w:hAnsi="楷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2020级非全日制会计班研究生优秀奖学金评比排名表</w:t>
      </w:r>
    </w:p>
    <w:tbl>
      <w:tblPr>
        <w:tblW w:w="99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4"/>
        <w:gridCol w:w="1380"/>
        <w:gridCol w:w="960"/>
        <w:gridCol w:w="1065"/>
        <w:gridCol w:w="1395"/>
        <w:gridCol w:w="960"/>
        <w:gridCol w:w="885"/>
        <w:gridCol w:w="795"/>
        <w:gridCol w:w="918"/>
        <w:gridCol w:w="1181"/>
      </w:tblGrid>
      <w:tr w:rsidR="00E40C2C" w:rsidTr="00E40C2C">
        <w:trPr>
          <w:trHeight w:val="1035"/>
        </w:trPr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发表文章、案例大赛加分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李芸鹤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3.743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3.773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马夏禹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3.752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孙杰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3.749 </w:t>
            </w: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苏洋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0.040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3.740 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贾文宇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3.739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王玉瑶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3.708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3.718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马倩雯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3.702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郭莹莹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3.698 </w:t>
            </w: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刘聪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3.692 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郑蕊璐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3.680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徐一丹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3.659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彭佳莹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3.655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钱源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3.650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马晓晴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3.645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刘田雨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3.631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3.641 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0C2C" w:rsidTr="00E40C2C"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2020021003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杜馨雪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3.590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3.620 </w:t>
            </w: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C2C" w:rsidRDefault="00E40C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CB1357" w:rsidRDefault="00CB1357">
      <w:pPr>
        <w:widowControl/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sectPr w:rsidR="00CB13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17" w:rsidRDefault="002E4317" w:rsidP="0003178D">
      <w:r>
        <w:separator/>
      </w:r>
    </w:p>
  </w:endnote>
  <w:endnote w:type="continuationSeparator" w:id="0">
    <w:p w:rsidR="002E4317" w:rsidRDefault="002E4317" w:rsidP="0003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17" w:rsidRDefault="002E4317" w:rsidP="0003178D">
      <w:r>
        <w:separator/>
      </w:r>
    </w:p>
  </w:footnote>
  <w:footnote w:type="continuationSeparator" w:id="0">
    <w:p w:rsidR="002E4317" w:rsidRDefault="002E4317" w:rsidP="0003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FD"/>
    <w:rsid w:val="0003178D"/>
    <w:rsid w:val="000B4F85"/>
    <w:rsid w:val="000C308A"/>
    <w:rsid w:val="000D6B0E"/>
    <w:rsid w:val="000E09A0"/>
    <w:rsid w:val="00100C4E"/>
    <w:rsid w:val="00112E4F"/>
    <w:rsid w:val="00122FF6"/>
    <w:rsid w:val="00123E92"/>
    <w:rsid w:val="00150B79"/>
    <w:rsid w:val="00151413"/>
    <w:rsid w:val="00163359"/>
    <w:rsid w:val="00174A69"/>
    <w:rsid w:val="001C49D5"/>
    <w:rsid w:val="001F7E56"/>
    <w:rsid w:val="002C36F6"/>
    <w:rsid w:val="002C78D5"/>
    <w:rsid w:val="002D667D"/>
    <w:rsid w:val="002E4317"/>
    <w:rsid w:val="00325617"/>
    <w:rsid w:val="003853E2"/>
    <w:rsid w:val="003F696E"/>
    <w:rsid w:val="00432CCE"/>
    <w:rsid w:val="0044437B"/>
    <w:rsid w:val="00451811"/>
    <w:rsid w:val="00462359"/>
    <w:rsid w:val="0046622D"/>
    <w:rsid w:val="00471C2B"/>
    <w:rsid w:val="005101A6"/>
    <w:rsid w:val="005302A4"/>
    <w:rsid w:val="00560D6F"/>
    <w:rsid w:val="00586CD4"/>
    <w:rsid w:val="005C6EC9"/>
    <w:rsid w:val="006061EF"/>
    <w:rsid w:val="00606789"/>
    <w:rsid w:val="00613466"/>
    <w:rsid w:val="00617804"/>
    <w:rsid w:val="00673A94"/>
    <w:rsid w:val="00674CE0"/>
    <w:rsid w:val="00683EDB"/>
    <w:rsid w:val="006918E7"/>
    <w:rsid w:val="006B5E19"/>
    <w:rsid w:val="006F63FD"/>
    <w:rsid w:val="0070521F"/>
    <w:rsid w:val="0071659C"/>
    <w:rsid w:val="007171D2"/>
    <w:rsid w:val="00740A0D"/>
    <w:rsid w:val="0076306E"/>
    <w:rsid w:val="007975D9"/>
    <w:rsid w:val="007E4A63"/>
    <w:rsid w:val="008176FC"/>
    <w:rsid w:val="00844F0D"/>
    <w:rsid w:val="0084625E"/>
    <w:rsid w:val="0085502A"/>
    <w:rsid w:val="0088253C"/>
    <w:rsid w:val="008D68C6"/>
    <w:rsid w:val="008E0563"/>
    <w:rsid w:val="008E130B"/>
    <w:rsid w:val="009266B2"/>
    <w:rsid w:val="009B6C7D"/>
    <w:rsid w:val="009D49CB"/>
    <w:rsid w:val="00A2497E"/>
    <w:rsid w:val="00A73713"/>
    <w:rsid w:val="00AD5240"/>
    <w:rsid w:val="00B13552"/>
    <w:rsid w:val="00BC12F8"/>
    <w:rsid w:val="00BD5DDD"/>
    <w:rsid w:val="00BE5FBC"/>
    <w:rsid w:val="00C7667C"/>
    <w:rsid w:val="00CB1357"/>
    <w:rsid w:val="00CB2106"/>
    <w:rsid w:val="00CB22FF"/>
    <w:rsid w:val="00D24B04"/>
    <w:rsid w:val="00D4264C"/>
    <w:rsid w:val="00D43AA3"/>
    <w:rsid w:val="00D45558"/>
    <w:rsid w:val="00D60E20"/>
    <w:rsid w:val="00DC3187"/>
    <w:rsid w:val="00DD313A"/>
    <w:rsid w:val="00E314F6"/>
    <w:rsid w:val="00E40C2C"/>
    <w:rsid w:val="00E654BE"/>
    <w:rsid w:val="00EA33AC"/>
    <w:rsid w:val="00ED7B3C"/>
    <w:rsid w:val="00F03FA4"/>
    <w:rsid w:val="00F05A1D"/>
    <w:rsid w:val="00F13BEC"/>
    <w:rsid w:val="00F2135C"/>
    <w:rsid w:val="00F52772"/>
    <w:rsid w:val="00F5657E"/>
    <w:rsid w:val="00F6070E"/>
    <w:rsid w:val="00F96A34"/>
    <w:rsid w:val="00FB1E9B"/>
    <w:rsid w:val="00FB2C97"/>
    <w:rsid w:val="00FB3101"/>
    <w:rsid w:val="04D04F55"/>
    <w:rsid w:val="05993660"/>
    <w:rsid w:val="1870486D"/>
    <w:rsid w:val="2207397D"/>
    <w:rsid w:val="2DF74FC4"/>
    <w:rsid w:val="36600820"/>
    <w:rsid w:val="36707F79"/>
    <w:rsid w:val="3D88605A"/>
    <w:rsid w:val="43541866"/>
    <w:rsid w:val="48E82435"/>
    <w:rsid w:val="560C5B1D"/>
    <w:rsid w:val="5C280C38"/>
    <w:rsid w:val="60557952"/>
    <w:rsid w:val="74E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B5672"/>
  <w15:docId w15:val="{F2A0962D-770B-4A16-8724-80B5A6C5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57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86E19-A663-4370-80BC-CA13804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4</cp:revision>
  <cp:lastPrinted>2018-08-20T03:31:00Z</cp:lastPrinted>
  <dcterms:created xsi:type="dcterms:W3CDTF">2020-10-27T08:46:00Z</dcterms:created>
  <dcterms:modified xsi:type="dcterms:W3CDTF">2021-10-29T07:51:00Z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